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6B87" w14:textId="77777777" w:rsidR="00F9769D" w:rsidRDefault="00F9769D" w:rsidP="00DF0737">
      <w:pPr>
        <w:spacing w:line="276" w:lineRule="auto"/>
        <w:rPr>
          <w:rFonts w:ascii="Neue Haas Grotesk Text Pro" w:hAnsi="Neue Haas Grotesk Text Pro" w:cs="Ema_7 SemiBold"/>
          <w:b/>
          <w:bCs/>
          <w:color w:val="13A538"/>
          <w:sz w:val="28"/>
          <w:szCs w:val="28"/>
        </w:rPr>
      </w:pPr>
    </w:p>
    <w:p w14:paraId="42B46471" w14:textId="38CEEFAC" w:rsidR="00DF0737" w:rsidRPr="00DF0737" w:rsidRDefault="00DF0737" w:rsidP="00DF0737">
      <w:pPr>
        <w:spacing w:line="276" w:lineRule="auto"/>
        <w:rPr>
          <w:rFonts w:ascii="Neue Haas Grotesk Text Pro" w:hAnsi="Neue Haas Grotesk Text Pro" w:cs="Ema_7 SemiBold"/>
          <w:b/>
          <w:bCs/>
          <w:color w:val="13A538"/>
          <w:sz w:val="28"/>
          <w:szCs w:val="28"/>
        </w:rPr>
      </w:pPr>
      <w:r w:rsidRPr="00DF0737">
        <w:rPr>
          <w:rFonts w:ascii="Neue Haas Grotesk Text Pro" w:hAnsi="Neue Haas Grotesk Text Pro" w:cs="Ema_7 SemiBold"/>
          <w:b/>
          <w:bCs/>
          <w:color w:val="13A538"/>
          <w:sz w:val="28"/>
          <w:szCs w:val="28"/>
        </w:rPr>
        <w:t xml:space="preserve">Návštěvnost Jihočeského kraje v roce 2024 na vzestupu: </w:t>
      </w:r>
    </w:p>
    <w:p w14:paraId="1D7E1267" w14:textId="77777777" w:rsidR="00DF0737" w:rsidRPr="00DF0737" w:rsidRDefault="00DF0737" w:rsidP="00DF0737">
      <w:pPr>
        <w:spacing w:line="276" w:lineRule="auto"/>
        <w:rPr>
          <w:rFonts w:ascii="Neue Haas Grotesk Text Pro" w:hAnsi="Neue Haas Grotesk Text Pro" w:cs="Ema_7 SemiBold"/>
          <w:b/>
          <w:bCs/>
          <w:color w:val="13A538"/>
          <w:sz w:val="28"/>
          <w:szCs w:val="28"/>
        </w:rPr>
      </w:pPr>
      <w:r w:rsidRPr="00DF0737">
        <w:rPr>
          <w:rFonts w:ascii="Neue Haas Grotesk Text Pro" w:hAnsi="Neue Haas Grotesk Text Pro" w:cs="Ema_7 SemiBold"/>
          <w:b/>
          <w:bCs/>
          <w:color w:val="13A538"/>
          <w:sz w:val="28"/>
          <w:szCs w:val="28"/>
        </w:rPr>
        <w:t xml:space="preserve">Celkem přijelo 1,75 milionu turistů, cizinců přenocovalo o </w:t>
      </w:r>
      <w:proofErr w:type="gramStart"/>
      <w:r w:rsidRPr="00DF0737">
        <w:rPr>
          <w:rFonts w:ascii="Neue Haas Grotesk Text Pro" w:hAnsi="Neue Haas Grotesk Text Pro" w:cs="Ema_7 SemiBold"/>
          <w:b/>
          <w:bCs/>
          <w:color w:val="13A538"/>
          <w:sz w:val="28"/>
          <w:szCs w:val="28"/>
        </w:rPr>
        <w:t>20%</w:t>
      </w:r>
      <w:proofErr w:type="gramEnd"/>
      <w:r w:rsidRPr="00DF0737">
        <w:rPr>
          <w:rFonts w:ascii="Neue Haas Grotesk Text Pro" w:hAnsi="Neue Haas Grotesk Text Pro" w:cs="Ema_7 SemiBold"/>
          <w:b/>
          <w:bCs/>
          <w:color w:val="13A538"/>
          <w:sz w:val="28"/>
          <w:szCs w:val="28"/>
        </w:rPr>
        <w:t xml:space="preserve"> více</w:t>
      </w:r>
    </w:p>
    <w:p w14:paraId="0148DC14" w14:textId="77777777" w:rsidR="007604F9" w:rsidRPr="00F00166" w:rsidRDefault="007604F9" w:rsidP="007604F9">
      <w:pPr>
        <w:spacing w:line="276" w:lineRule="auto"/>
        <w:rPr>
          <w:rFonts w:ascii="Neue Haas Grotesk Text Pro" w:hAnsi="Neue Haas Grotesk Text Pro" w:cs="øÁ÷'EF˛"/>
          <w:color w:val="000000" w:themeColor="text1"/>
          <w:sz w:val="19"/>
          <w:szCs w:val="19"/>
          <w:lang w:val="en-GB"/>
        </w:rPr>
      </w:pPr>
    </w:p>
    <w:p w14:paraId="632F9227" w14:textId="77777777" w:rsidR="007604F9" w:rsidRPr="00F00166" w:rsidRDefault="007604F9" w:rsidP="007604F9">
      <w:pPr>
        <w:spacing w:line="276" w:lineRule="auto"/>
        <w:rPr>
          <w:rFonts w:ascii="Neue Haas Grotesk Text Pro" w:hAnsi="Neue Haas Grotesk Text Pro" w:cs="øÁ÷'EF˛"/>
          <w:color w:val="000000" w:themeColor="text1"/>
          <w:sz w:val="19"/>
          <w:szCs w:val="19"/>
          <w:lang w:val="en-GB"/>
        </w:rPr>
      </w:pPr>
    </w:p>
    <w:p w14:paraId="5AC67E88" w14:textId="77777777" w:rsidR="00DF0737" w:rsidRPr="00DF0737" w:rsidRDefault="00DF0737" w:rsidP="00DF0737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</w:rPr>
      </w:pPr>
      <w:r w:rsidRPr="00DF0737"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</w:rPr>
        <w:t>Jihočeský kraj i v roce 2024 potvrdil svou pozici jednoho z nejoblíbenějších turistických regionů České republiky. Podle aktuálních statistik navštívilo jižní Čechy 1 750 407 turistů, kteří zde dohromady strávili 4 611 639 nocí.</w:t>
      </w:r>
    </w:p>
    <w:p w14:paraId="25F703E3" w14:textId="77777777" w:rsidR="007604F9" w:rsidRPr="00F00166" w:rsidRDefault="007604F9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105CEF76" w14:textId="77777777" w:rsidR="007604F9" w:rsidRPr="00F00166" w:rsidRDefault="007604F9" w:rsidP="007604F9">
      <w:pPr>
        <w:spacing w:line="276" w:lineRule="auto"/>
        <w:rPr>
          <w:rFonts w:ascii="Neue Haas Grotesk Text Pro" w:hAnsi="Neue Haas Grotesk Text Pro" w:cs="øÁ÷'EF˛"/>
          <w:color w:val="000000" w:themeColor="text1"/>
          <w:sz w:val="19"/>
          <w:szCs w:val="19"/>
          <w:lang w:val="en-GB"/>
        </w:rPr>
      </w:pPr>
    </w:p>
    <w:p w14:paraId="42506686" w14:textId="77777777" w:rsidR="00DF0737" w:rsidRPr="00DF0737" w:rsidRDefault="00DF0737" w:rsidP="00F9769D">
      <w:pPr>
        <w:spacing w:line="276" w:lineRule="auto"/>
        <w:rPr>
          <w:rFonts w:ascii="Neue Haas Grotesk Text Pro" w:hAnsi="Neue Haas Grotesk Text Pro" w:cs="øÁ÷'EF˛"/>
          <w:color w:val="000000" w:themeColor="text1"/>
          <w:sz w:val="19"/>
          <w:szCs w:val="19"/>
        </w:rPr>
      </w:pPr>
      <w:r w:rsidRPr="00DF0737"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</w:rPr>
        <w:t>Domácí turisté stále dominují</w:t>
      </w: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br/>
        <w:t>„</w:t>
      </w:r>
      <w:r w:rsidRPr="00DF0737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</w:rPr>
        <w:t>Z celkového počtu návštěvníků tvořili rezidenti, tedy čeští turisté, 1, 2 milionu osob, což představuje přibližně 70 % všech hostů</w:t>
      </w: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t xml:space="preserve">“, upřesňuje jihočeský hejtman Martin Kuba. </w:t>
      </w:r>
      <w:r w:rsidRPr="00DF0737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</w:rPr>
        <w:t>„Čeští turisté strávili na jihu průměrně 3 noci, což potvrzuje silný trend domácího cestovního ruchu a to, že Češi s oblibou tráví dovolenou právě v jižních Čechách.</w:t>
      </w: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t>“</w:t>
      </w:r>
    </w:p>
    <w:p w14:paraId="217A0AE8" w14:textId="77777777" w:rsidR="00DF0737" w:rsidRPr="00DF0737" w:rsidRDefault="00DF0737" w:rsidP="00DF0737">
      <w:pPr>
        <w:spacing w:line="276" w:lineRule="auto"/>
        <w:jc w:val="both"/>
        <w:rPr>
          <w:rFonts w:ascii="Neue Haas Grotesk Text Pro" w:hAnsi="Neue Haas Grotesk Text Pro" w:cs="øÁ÷'EF˛"/>
          <w:color w:val="000000" w:themeColor="text1"/>
          <w:sz w:val="19"/>
          <w:szCs w:val="19"/>
        </w:rPr>
      </w:pPr>
    </w:p>
    <w:p w14:paraId="62013328" w14:textId="77777777" w:rsidR="00DF0737" w:rsidRPr="00DF0737" w:rsidRDefault="00DF0737" w:rsidP="00F9769D">
      <w:pPr>
        <w:spacing w:line="276" w:lineRule="auto"/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</w:rPr>
      </w:pPr>
      <w:r w:rsidRPr="00DF0737"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</w:rPr>
        <w:t>Příliv zahraničních návštěvníků</w:t>
      </w: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br/>
      </w:r>
      <w:r w:rsidRPr="00DF0737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</w:rPr>
        <w:t>„Zahraniční turisté tvořili více než půl milionu osob, což odpovídá zhruba třetině z celkového počtu návštěvníků“,</w:t>
      </w: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t xml:space="preserve"> dodává náměstkyně hejtmana Lucie Kozlová. „</w:t>
      </w:r>
      <w:r w:rsidRPr="00DF0737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</w:rPr>
        <w:t>Tito hosté zde strávili více než milion nocí, s průměrnou délkou pobytu 2 noci.“</w:t>
      </w:r>
    </w:p>
    <w:p w14:paraId="63146D4E" w14:textId="77777777" w:rsidR="00DF0737" w:rsidRPr="00DF0737" w:rsidRDefault="00DF0737" w:rsidP="00DF0737">
      <w:pPr>
        <w:spacing w:line="276" w:lineRule="auto"/>
        <w:jc w:val="both"/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</w:rPr>
      </w:pPr>
    </w:p>
    <w:p w14:paraId="21B23922" w14:textId="77777777" w:rsidR="00DF0737" w:rsidRPr="00DF0737" w:rsidRDefault="00DF0737" w:rsidP="00DF0737">
      <w:pPr>
        <w:spacing w:line="276" w:lineRule="auto"/>
        <w:jc w:val="both"/>
        <w:rPr>
          <w:rFonts w:ascii="Neue Haas Grotesk Text Pro" w:hAnsi="Neue Haas Grotesk Text Pro" w:cs="øÁ÷'EF˛"/>
          <w:color w:val="000000" w:themeColor="text1"/>
          <w:sz w:val="19"/>
          <w:szCs w:val="19"/>
        </w:rPr>
      </w:pP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t xml:space="preserve">Největší skupinu zahraničních turistů tvořili Němci (128 000 návštěvníků, 312 000 přenocování), následovaní Rakušany (64 000 hostů, 112 000 přenocování) a Slováky (41 000 hostů, 87 000 přenocování). </w:t>
      </w:r>
      <w:r w:rsidRPr="00DF0737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</w:rPr>
        <w:t>„Zajímavostí je, že turisté z Nizozemského království se opět vyznačovali dlouhodobě nejdelší průměrnou délkou pobytu, 4,4 noci na osobu</w:t>
      </w: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t xml:space="preserve">,“ dodává Petr Soukup, ředitel Jihočeské centrály cestovního ruchu. </w:t>
      </w:r>
      <w:r w:rsidRPr="00DF0737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</w:rPr>
        <w:t>„Polští turisté tvořili v roce 2024 celkem 23 000 návštěvníků, kteří zde přenocovali 40 000 nocí. Ukazuje se vliv našeho zaměření na polský trh, za poslední tři roky se počet Poláků u nás ztrojnásobil</w:t>
      </w: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t>.“</w:t>
      </w:r>
    </w:p>
    <w:p w14:paraId="4D468120" w14:textId="77777777" w:rsidR="00DF0737" w:rsidRPr="00DF0737" w:rsidRDefault="00DF0737" w:rsidP="00DF0737">
      <w:pPr>
        <w:spacing w:line="276" w:lineRule="auto"/>
        <w:jc w:val="both"/>
        <w:rPr>
          <w:rFonts w:ascii="Neue Haas Grotesk Text Pro" w:hAnsi="Neue Haas Grotesk Text Pro" w:cs="øÁ÷'EF˛"/>
          <w:color w:val="000000" w:themeColor="text1"/>
          <w:sz w:val="19"/>
          <w:szCs w:val="19"/>
        </w:rPr>
      </w:pP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br/>
        <w:t>Výraznější zájem o jižní Čechy byl zaznamenán také u turistů z Asie, zejména z Tchaj-wanu (50 000 hostů, 57 000 přenocování) a Korejské republiky (38 000 hostů, 44 000 přenocování). Tito návštěvníci ovšem tradičně volili kratší pobyty s průměrnou délkou 1,1 až 1,2 noci. Vrací se také turisté z Číny, vloni jich přicestovalo 25 000, tedy dokonce čtyřikrát více než v roce 2023.</w:t>
      </w:r>
    </w:p>
    <w:p w14:paraId="24D4962C" w14:textId="77777777" w:rsidR="00DF0737" w:rsidRPr="00DF0737" w:rsidRDefault="00DF0737" w:rsidP="00DF0737">
      <w:pPr>
        <w:spacing w:line="276" w:lineRule="auto"/>
        <w:jc w:val="both"/>
        <w:rPr>
          <w:rFonts w:ascii="Neue Haas Grotesk Text Pro" w:hAnsi="Neue Haas Grotesk Text Pro" w:cs="øÁ÷'EF˛"/>
          <w:color w:val="000000" w:themeColor="text1"/>
          <w:sz w:val="19"/>
          <w:szCs w:val="19"/>
        </w:rPr>
      </w:pPr>
    </w:p>
    <w:p w14:paraId="0A91DEE5" w14:textId="77777777" w:rsidR="00DF0737" w:rsidRPr="00DF0737" w:rsidRDefault="00DF0737" w:rsidP="00DF0737">
      <w:pPr>
        <w:spacing w:line="276" w:lineRule="auto"/>
        <w:jc w:val="both"/>
        <w:rPr>
          <w:rFonts w:ascii="Neue Haas Grotesk Text Pro" w:hAnsi="Neue Haas Grotesk Text Pro" w:cs="øÁ÷'EF˛"/>
          <w:color w:val="000000" w:themeColor="text1"/>
          <w:sz w:val="19"/>
          <w:szCs w:val="19"/>
        </w:rPr>
      </w:pP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t>Počet zahraničních turistů vzrostl z 442 tisíc na 515 tisíc, což odpovídá meziročnímu nárůstu o přibližně 17 %.</w:t>
      </w:r>
    </w:p>
    <w:p w14:paraId="1920A08E" w14:textId="77777777" w:rsidR="00DF0737" w:rsidRPr="00DF0737" w:rsidRDefault="00DF0737" w:rsidP="00DF0737">
      <w:pPr>
        <w:spacing w:line="276" w:lineRule="auto"/>
        <w:jc w:val="both"/>
        <w:rPr>
          <w:rFonts w:ascii="Neue Haas Grotesk Text Pro" w:hAnsi="Neue Haas Grotesk Text Pro" w:cs="øÁ÷'EF˛"/>
          <w:color w:val="000000" w:themeColor="text1"/>
          <w:sz w:val="19"/>
          <w:szCs w:val="19"/>
        </w:rPr>
      </w:pPr>
      <w:r w:rsidRPr="00DF0737">
        <w:rPr>
          <w:rFonts w:ascii="Neue Haas Grotesk Text Pro" w:hAnsi="Neue Haas Grotesk Text Pro" w:cs="øÁ÷'EF˛"/>
          <w:color w:val="000000" w:themeColor="text1"/>
          <w:sz w:val="19"/>
          <w:szCs w:val="19"/>
        </w:rPr>
        <w:t>Přenocování zahraničních návštěvníků vzrostlo z 855 000 v roce 2023 na 1 019 434 v roce 2024, což znamená nárůst o 19 %.</w:t>
      </w:r>
    </w:p>
    <w:p w14:paraId="41A979A5" w14:textId="77777777" w:rsidR="007604F9" w:rsidRPr="0088714E" w:rsidRDefault="007604F9" w:rsidP="007604F9">
      <w:pPr>
        <w:spacing w:line="276" w:lineRule="auto"/>
        <w:jc w:val="both"/>
        <w:rPr>
          <w:rFonts w:ascii="Neue Haas Grotesk Text Pro" w:hAnsi="Neue Haas Grotesk Text Pro" w:cs="øÁ÷'EF˛"/>
          <w:color w:val="000000" w:themeColor="text1"/>
          <w:sz w:val="19"/>
          <w:szCs w:val="19"/>
          <w:lang w:val="en-GB"/>
        </w:rPr>
      </w:pPr>
    </w:p>
    <w:p w14:paraId="1DAC864F" w14:textId="77777777" w:rsidR="007604F9" w:rsidRPr="00F00166" w:rsidRDefault="007604F9" w:rsidP="007604F9">
      <w:pPr>
        <w:spacing w:line="276" w:lineRule="auto"/>
        <w:jc w:val="both"/>
        <w:rPr>
          <w:rFonts w:ascii="Neue Haas Grotesk Text Pro" w:hAnsi="Neue Haas Grotesk Text Pro" w:cs="øÁ÷'EF˛"/>
          <w:color w:val="000000" w:themeColor="text1"/>
          <w:sz w:val="19"/>
          <w:szCs w:val="19"/>
          <w:lang w:val="en-GB"/>
        </w:rPr>
      </w:pPr>
    </w:p>
    <w:p w14:paraId="416BF383" w14:textId="77777777" w:rsidR="007604F9" w:rsidRDefault="007604F9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1FA82025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00CDED3D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29AF9108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0AEC3D57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46D9AFD5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089A23AC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5A42C4EA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7F1AA95C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7FEDBBEB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1ED7F7F2" w14:textId="77777777" w:rsidR="00DF0737" w:rsidRDefault="00DF0737" w:rsidP="007604F9">
      <w:pPr>
        <w:spacing w:line="276" w:lineRule="auto"/>
        <w:rPr>
          <w:rFonts w:ascii="Neue Haas Grotesk Text Pro" w:hAnsi="Neue Haas Grotesk Text Pro" w:cs="øÁ÷'EF˛"/>
          <w:b/>
          <w:bCs/>
          <w:color w:val="000000" w:themeColor="text1"/>
          <w:sz w:val="19"/>
          <w:szCs w:val="19"/>
          <w:lang w:val="en-GB"/>
        </w:rPr>
      </w:pPr>
    </w:p>
    <w:p w14:paraId="34E57C32" w14:textId="77777777" w:rsidR="00DF0737" w:rsidRPr="00F00166" w:rsidRDefault="00DF0737" w:rsidP="007604F9">
      <w:pPr>
        <w:spacing w:line="276" w:lineRule="auto"/>
        <w:rPr>
          <w:rFonts w:ascii="Neue Haas Grotesk Text Pro" w:hAnsi="Neue Haas Grotesk Text Pro" w:cs="øÁ÷'EF˛"/>
          <w:color w:val="000000" w:themeColor="text1"/>
          <w:sz w:val="19"/>
          <w:szCs w:val="19"/>
          <w:lang w:val="en-GB"/>
        </w:rPr>
      </w:pPr>
    </w:p>
    <w:p w14:paraId="6569D0D0" w14:textId="77777777" w:rsidR="007604F9" w:rsidRPr="00194249" w:rsidRDefault="007604F9" w:rsidP="007604F9">
      <w:pPr>
        <w:spacing w:line="276" w:lineRule="auto"/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</w:pPr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Jihočeská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centrála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cestovního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ruchu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(JCCR) je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organizace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zřízená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Jihočeským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krajem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k 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výkonu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funkce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destinačního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managementu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pro region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jižní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Čechy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. Hlavním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cílem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je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realizace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projektů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zaměřených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na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rozvoj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turistické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nabídky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a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prezentace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regionu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jako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turisticky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atraktivní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destinace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v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tuzemsku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i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zahraničí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.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Tvoří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produktové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linie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a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zajišťuje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vydávání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tištěných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propagačních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materiálů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. JCCR je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provozovatelem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Informačního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systému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cestovního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ruchu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Jihočeského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kraje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na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www.jiznicechy.cz. JCCR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koordinuje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činnost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turistických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oblastí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na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území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Jihočeského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kraje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,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spolupracuje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s 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městy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gram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a</w:t>
      </w:r>
      <w:proofErr w:type="gram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obcemi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,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infocentry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a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subjekty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cestovního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ruchu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z 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veřejného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i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soukromého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sektoru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.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Úzce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spolupracuje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s 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agenturou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CzechTourism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,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včetně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jejích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zahraničních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zastoupení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,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komunikuje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a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spolupracuje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se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zahraničními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partnery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při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tvorbě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a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realizaci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přeshraničních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 xml:space="preserve"> </w:t>
      </w:r>
      <w:proofErr w:type="spellStart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projektů</w:t>
      </w:r>
      <w:proofErr w:type="spellEnd"/>
      <w:r w:rsidRPr="00194249">
        <w:rPr>
          <w:rFonts w:ascii="Neue Haas Grotesk Text Pro" w:hAnsi="Neue Haas Grotesk Text Pro" w:cs="øÁ÷'EF˛"/>
          <w:i/>
          <w:iCs/>
          <w:color w:val="000000" w:themeColor="text1"/>
          <w:sz w:val="19"/>
          <w:szCs w:val="19"/>
          <w:lang w:val="en-GB"/>
        </w:rPr>
        <w:t>.</w:t>
      </w:r>
    </w:p>
    <w:p w14:paraId="277CAECE" w14:textId="77777777" w:rsidR="007604F9" w:rsidRDefault="007604F9" w:rsidP="007604F9">
      <w:pPr>
        <w:shd w:val="clear" w:color="auto" w:fill="FFFFFF"/>
        <w:spacing w:after="360" w:line="276" w:lineRule="auto"/>
        <w:rPr>
          <w:rFonts w:ascii="Inter" w:hAnsi="Inter" w:cs="øÁ÷'EF˛"/>
          <w:color w:val="000000" w:themeColor="text1"/>
          <w:sz w:val="19"/>
          <w:szCs w:val="19"/>
          <w:lang w:val="en-GB"/>
        </w:rPr>
      </w:pPr>
    </w:p>
    <w:p w14:paraId="754AD63F" w14:textId="77777777" w:rsidR="007604F9" w:rsidRPr="007B47A4" w:rsidRDefault="007604F9" w:rsidP="007604F9">
      <w:pPr>
        <w:spacing w:after="300"/>
        <w:jc w:val="both"/>
        <w:rPr>
          <w:rFonts w:ascii="Neue Haas Grotesk Text Pro" w:hAnsi="Neue Haas Grotesk Text Pro"/>
          <w:b/>
          <w:sz w:val="19"/>
          <w:szCs w:val="19"/>
        </w:rPr>
      </w:pPr>
      <w:r w:rsidRPr="007B47A4">
        <w:rPr>
          <w:rFonts w:ascii="Neue Haas Grotesk Text Pro" w:hAnsi="Neue Haas Grotesk Text Pro"/>
          <w:b/>
          <w:sz w:val="19"/>
          <w:szCs w:val="19"/>
        </w:rPr>
        <w:t>Kontakt:</w:t>
      </w:r>
      <w:r w:rsidRPr="007B47A4">
        <w:rPr>
          <w:rFonts w:ascii="Neue Haas Grotesk Text Pro" w:hAnsi="Neue Haas Grotesk Text Pro"/>
          <w:sz w:val="19"/>
          <w:szCs w:val="19"/>
        </w:rPr>
        <w:t xml:space="preserve"> </w:t>
      </w:r>
    </w:p>
    <w:p w14:paraId="530A1EAE" w14:textId="77777777" w:rsidR="007604F9" w:rsidRPr="007B47A4" w:rsidRDefault="007604F9" w:rsidP="007604F9">
      <w:pPr>
        <w:pStyle w:val="Normlnweb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before="0" w:beforeAutospacing="0" w:after="0" w:afterAutospacing="0"/>
        <w:jc w:val="both"/>
        <w:rPr>
          <w:rFonts w:ascii="Neue Haas Grotesk Text Pro" w:hAnsi="Neue Haas Grotesk Text Pro"/>
          <w:b/>
          <w:color w:val="000000" w:themeColor="text1"/>
          <w:sz w:val="19"/>
          <w:szCs w:val="19"/>
        </w:rPr>
      </w:pPr>
      <w:r w:rsidRPr="007B47A4">
        <w:rPr>
          <w:rFonts w:ascii="Neue Haas Grotesk Text Pro" w:hAnsi="Neue Haas Grotesk Text Pro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128E5EFF" wp14:editId="7ADF234A">
            <wp:simplePos x="0" y="0"/>
            <wp:positionH relativeFrom="column">
              <wp:posOffset>5291455</wp:posOffset>
            </wp:positionH>
            <wp:positionV relativeFrom="paragraph">
              <wp:posOffset>33020</wp:posOffset>
            </wp:positionV>
            <wp:extent cx="1284207" cy="563880"/>
            <wp:effectExtent l="0" t="0" r="0" b="7620"/>
            <wp:wrapNone/>
            <wp:docPr id="2030083535" name="Obrázek 5" descr="Obsah obrázku Písmo, text, logo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83535" name="Obrázek 5" descr="Obsah obrázku Písmo, text, logo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07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7A4">
        <w:rPr>
          <w:rFonts w:ascii="Neue Haas Grotesk Text Pro" w:hAnsi="Neue Haas Grotesk Text Pro"/>
          <w:b/>
          <w:color w:val="000000" w:themeColor="text1"/>
          <w:sz w:val="19"/>
          <w:szCs w:val="19"/>
        </w:rPr>
        <w:t>Jihočeská centrála cestovního ruchu</w:t>
      </w:r>
    </w:p>
    <w:p w14:paraId="4647D35A" w14:textId="77777777" w:rsidR="007604F9" w:rsidRPr="007B47A4" w:rsidRDefault="007604F9" w:rsidP="007604F9">
      <w:pPr>
        <w:pStyle w:val="Normlnweb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before="0" w:beforeAutospacing="0" w:after="200" w:afterAutospacing="0"/>
        <w:jc w:val="both"/>
        <w:rPr>
          <w:rFonts w:ascii="Neue Haas Grotesk Text Pro" w:hAnsi="Neue Haas Grotesk Text Pro" w:cstheme="minorHAnsi"/>
          <w:color w:val="000000" w:themeColor="text1"/>
          <w:sz w:val="19"/>
          <w:szCs w:val="19"/>
        </w:rPr>
      </w:pPr>
      <w:bookmarkStart w:id="0" w:name="_Hlk130474533"/>
      <w:r w:rsidRPr="007B47A4">
        <w:rPr>
          <w:rFonts w:ascii="Neue Haas Grotesk Text Pro" w:hAnsi="Neue Haas Grotesk Text Pro" w:cstheme="minorHAnsi"/>
          <w:b/>
          <w:i/>
          <w:color w:val="000000" w:themeColor="text1"/>
          <w:sz w:val="19"/>
          <w:szCs w:val="19"/>
        </w:rPr>
        <w:t>www.jccr.cz</w:t>
      </w:r>
      <w:r w:rsidRPr="007B47A4">
        <w:rPr>
          <w:rFonts w:ascii="Neue Haas Grotesk Text Pro" w:hAnsi="Neue Haas Grotesk Text Pro" w:cstheme="minorHAnsi"/>
          <w:b/>
          <w:color w:val="000000" w:themeColor="text1"/>
          <w:sz w:val="19"/>
          <w:szCs w:val="19"/>
        </w:rPr>
        <w:t xml:space="preserve">, </w:t>
      </w:r>
      <w:r w:rsidRPr="007B47A4">
        <w:rPr>
          <w:rFonts w:ascii="Neue Haas Grotesk Text Pro" w:hAnsi="Neue Haas Grotesk Text Pro" w:cstheme="minorHAnsi"/>
          <w:b/>
          <w:i/>
          <w:color w:val="000000" w:themeColor="text1"/>
          <w:sz w:val="19"/>
          <w:szCs w:val="19"/>
        </w:rPr>
        <w:t xml:space="preserve">www.jiznicechy.cz, tel.: +420 387 201 283, e-mail: </w:t>
      </w:r>
      <w:r w:rsidRPr="007B47A4">
        <w:rPr>
          <w:rFonts w:ascii="Neue Haas Grotesk Text Pro" w:hAnsi="Neue Haas Grotesk Text Pro" w:cstheme="minorHAnsi"/>
          <w:b/>
          <w:i/>
          <w:sz w:val="19"/>
          <w:szCs w:val="19"/>
        </w:rPr>
        <w:t>info@jccr.cz</w:t>
      </w:r>
      <w:r w:rsidRPr="007B47A4">
        <w:rPr>
          <w:rFonts w:ascii="Neue Haas Grotesk Text Pro" w:hAnsi="Neue Haas Grotesk Text Pro" w:cstheme="minorHAnsi"/>
          <w:b/>
          <w:i/>
          <w:color w:val="000000" w:themeColor="text1"/>
          <w:sz w:val="19"/>
          <w:szCs w:val="19"/>
        </w:rPr>
        <w:t xml:space="preserve"> </w:t>
      </w:r>
    </w:p>
    <w:bookmarkEnd w:id="0"/>
    <w:p w14:paraId="4C83EAE0" w14:textId="77777777" w:rsidR="007604F9" w:rsidRPr="007B47A4" w:rsidRDefault="007604F9" w:rsidP="007604F9">
      <w:pPr>
        <w:pStyle w:val="Normlnweb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before="0" w:beforeAutospacing="0" w:after="0" w:afterAutospacing="0" w:line="276" w:lineRule="auto"/>
        <w:jc w:val="both"/>
        <w:rPr>
          <w:rFonts w:ascii="Neue Haas Grotesk Text Pro" w:hAnsi="Neue Haas Grotesk Text Pro"/>
          <w:iCs/>
          <w:color w:val="000000" w:themeColor="text1"/>
          <w:sz w:val="19"/>
          <w:szCs w:val="19"/>
        </w:rPr>
      </w:pPr>
      <w:r w:rsidRPr="007B47A4">
        <w:rPr>
          <w:rFonts w:ascii="Neue Haas Grotesk Text Pro" w:hAnsi="Neue Haas Grotesk Text Pro"/>
          <w:b/>
          <w:bCs/>
          <w:color w:val="000000" w:themeColor="text1"/>
          <w:sz w:val="19"/>
          <w:szCs w:val="19"/>
        </w:rPr>
        <w:t xml:space="preserve">Mgr. Petr Soukup, </w:t>
      </w:r>
      <w:r w:rsidRPr="007B47A4">
        <w:rPr>
          <w:rFonts w:ascii="Neue Haas Grotesk Text Pro" w:hAnsi="Neue Haas Grotesk Text Pro"/>
          <w:iCs/>
          <w:color w:val="000000" w:themeColor="text1"/>
          <w:sz w:val="19"/>
          <w:szCs w:val="19"/>
        </w:rPr>
        <w:t>ředitel</w:t>
      </w:r>
    </w:p>
    <w:p w14:paraId="7BD682A4" w14:textId="77777777" w:rsidR="007604F9" w:rsidRDefault="007604F9" w:rsidP="007604F9">
      <w:pPr>
        <w:pStyle w:val="Normlnweb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before="0" w:beforeAutospacing="0" w:after="0" w:afterAutospacing="0" w:line="276" w:lineRule="auto"/>
        <w:jc w:val="both"/>
        <w:rPr>
          <w:rFonts w:ascii="Neue Haas Grotesk Text Pro" w:hAnsi="Neue Haas Grotesk Text Pro" w:cstheme="minorHAnsi"/>
          <w:color w:val="201F1E"/>
          <w:sz w:val="19"/>
          <w:szCs w:val="19"/>
        </w:rPr>
      </w:pPr>
      <w:r w:rsidRPr="007B47A4">
        <w:rPr>
          <w:rFonts w:ascii="Neue Haas Grotesk Text Pro" w:hAnsi="Neue Haas Grotesk Text Pro" w:cstheme="minorHAnsi"/>
          <w:color w:val="000000" w:themeColor="text1"/>
          <w:sz w:val="19"/>
          <w:szCs w:val="19"/>
        </w:rPr>
        <w:t>e-mail: soukup@jccr.cz, tel.:</w:t>
      </w:r>
      <w:r w:rsidRPr="007B47A4">
        <w:rPr>
          <w:rFonts w:ascii="Neue Haas Grotesk Text Pro" w:hAnsi="Neue Haas Grotesk Text Pro" w:cstheme="minorHAnsi"/>
          <w:b/>
          <w:bCs/>
          <w:color w:val="000000" w:themeColor="text1"/>
          <w:sz w:val="19"/>
          <w:szCs w:val="19"/>
        </w:rPr>
        <w:t xml:space="preserve"> </w:t>
      </w:r>
      <w:r w:rsidRPr="007B47A4">
        <w:rPr>
          <w:rFonts w:ascii="Neue Haas Grotesk Text Pro" w:hAnsi="Neue Haas Grotesk Text Pro" w:cstheme="minorHAnsi"/>
          <w:bCs/>
          <w:color w:val="000000" w:themeColor="text1"/>
          <w:sz w:val="19"/>
          <w:szCs w:val="19"/>
        </w:rPr>
        <w:t>+</w:t>
      </w:r>
      <w:r w:rsidRPr="007B47A4">
        <w:rPr>
          <w:rFonts w:ascii="Neue Haas Grotesk Text Pro" w:hAnsi="Neue Haas Grotesk Text Pro" w:cstheme="minorHAnsi"/>
          <w:color w:val="201F1E"/>
          <w:sz w:val="19"/>
          <w:szCs w:val="19"/>
        </w:rPr>
        <w:t>420 602 470</w:t>
      </w:r>
      <w:r>
        <w:rPr>
          <w:rFonts w:ascii="Neue Haas Grotesk Text Pro" w:hAnsi="Neue Haas Grotesk Text Pro" w:cstheme="minorHAnsi"/>
          <w:color w:val="201F1E"/>
          <w:sz w:val="19"/>
          <w:szCs w:val="19"/>
        </w:rPr>
        <w:t> </w:t>
      </w:r>
      <w:r w:rsidRPr="007B47A4">
        <w:rPr>
          <w:rFonts w:ascii="Neue Haas Grotesk Text Pro" w:hAnsi="Neue Haas Grotesk Text Pro" w:cstheme="minorHAnsi"/>
          <w:color w:val="201F1E"/>
          <w:sz w:val="19"/>
          <w:szCs w:val="19"/>
        </w:rPr>
        <w:t>313</w:t>
      </w:r>
    </w:p>
    <w:p w14:paraId="6F5EC3AA" w14:textId="77777777" w:rsidR="007604F9" w:rsidRDefault="007604F9" w:rsidP="007604F9">
      <w:pPr>
        <w:pStyle w:val="Normlnweb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before="0" w:beforeAutospacing="0" w:after="0" w:afterAutospacing="0" w:line="276" w:lineRule="auto"/>
        <w:jc w:val="both"/>
        <w:rPr>
          <w:rFonts w:ascii="Neue Haas Grotesk Text Pro" w:hAnsi="Neue Haas Grotesk Text Pro" w:cstheme="minorHAnsi"/>
          <w:color w:val="201F1E"/>
          <w:sz w:val="19"/>
          <w:szCs w:val="19"/>
        </w:rPr>
      </w:pPr>
      <w:r w:rsidRPr="000941D1">
        <w:rPr>
          <w:rFonts w:ascii="Neue Haas Grotesk Text Pro" w:hAnsi="Neue Haas Grotesk Text Pro" w:cstheme="minorHAnsi"/>
          <w:b/>
          <w:bCs/>
          <w:color w:val="201F1E"/>
          <w:sz w:val="19"/>
          <w:szCs w:val="19"/>
        </w:rPr>
        <w:t>Ing. Michal Šindelíř</w:t>
      </w:r>
      <w:r>
        <w:rPr>
          <w:rFonts w:ascii="Neue Haas Grotesk Text Pro" w:hAnsi="Neue Haas Grotesk Text Pro" w:cstheme="minorHAnsi"/>
          <w:color w:val="201F1E"/>
          <w:sz w:val="19"/>
          <w:szCs w:val="19"/>
        </w:rPr>
        <w:t>, analytik</w:t>
      </w:r>
    </w:p>
    <w:p w14:paraId="218534CA" w14:textId="77777777" w:rsidR="007604F9" w:rsidRPr="007B47A4" w:rsidRDefault="007604F9" w:rsidP="007604F9">
      <w:pPr>
        <w:pStyle w:val="Normlnweb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before="0" w:beforeAutospacing="0" w:after="0" w:afterAutospacing="0" w:line="276" w:lineRule="auto"/>
        <w:jc w:val="both"/>
        <w:rPr>
          <w:rFonts w:ascii="Neue Haas Grotesk Text Pro" w:hAnsi="Neue Haas Grotesk Text Pro" w:cstheme="minorHAnsi"/>
          <w:color w:val="201F1E"/>
          <w:sz w:val="19"/>
          <w:szCs w:val="19"/>
        </w:rPr>
      </w:pPr>
      <w:r>
        <w:rPr>
          <w:rFonts w:ascii="Neue Haas Grotesk Text Pro" w:hAnsi="Neue Haas Grotesk Text Pro" w:cstheme="minorHAnsi"/>
          <w:color w:val="201F1E"/>
          <w:sz w:val="19"/>
          <w:szCs w:val="19"/>
        </w:rPr>
        <w:t xml:space="preserve">e-mail: </w:t>
      </w:r>
      <w:proofErr w:type="spellStart"/>
      <w:r>
        <w:rPr>
          <w:rFonts w:ascii="Neue Haas Grotesk Text Pro" w:hAnsi="Neue Haas Grotesk Text Pro" w:cstheme="minorHAnsi"/>
          <w:color w:val="201F1E"/>
          <w:sz w:val="19"/>
          <w:szCs w:val="19"/>
        </w:rPr>
        <w:t>sindelir@jccr.z</w:t>
      </w:r>
      <w:proofErr w:type="spellEnd"/>
      <w:r>
        <w:rPr>
          <w:rFonts w:ascii="Neue Haas Grotesk Text Pro" w:hAnsi="Neue Haas Grotesk Text Pro" w:cstheme="minorHAnsi"/>
          <w:color w:val="201F1E"/>
          <w:sz w:val="19"/>
          <w:szCs w:val="19"/>
        </w:rPr>
        <w:t>, tel.: + 420 702 237 387</w:t>
      </w:r>
    </w:p>
    <w:p w14:paraId="0E46EFBE" w14:textId="6E9D3325" w:rsidR="007604F9" w:rsidRPr="007B47A4" w:rsidRDefault="007604F9" w:rsidP="007604F9">
      <w:pPr>
        <w:pStyle w:val="Normlnweb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before="0" w:beforeAutospacing="0" w:after="0" w:afterAutospacing="0" w:line="276" w:lineRule="auto"/>
        <w:jc w:val="both"/>
        <w:rPr>
          <w:rFonts w:ascii="Neue Haas Grotesk Text Pro" w:hAnsi="Neue Haas Grotesk Text Pro" w:cstheme="minorHAnsi"/>
          <w:color w:val="201F1E"/>
          <w:sz w:val="19"/>
          <w:szCs w:val="19"/>
        </w:rPr>
      </w:pPr>
      <w:r w:rsidRPr="007B47A4">
        <w:rPr>
          <w:rFonts w:ascii="Neue Haas Grotesk Text Pro" w:hAnsi="Neue Haas Grotesk Text Pro" w:cstheme="minorHAnsi"/>
          <w:b/>
          <w:bCs/>
          <w:color w:val="201F1E"/>
          <w:sz w:val="19"/>
          <w:szCs w:val="19"/>
        </w:rPr>
        <w:t>Ing. Jana Píchová</w:t>
      </w:r>
      <w:r w:rsidRPr="007B47A4">
        <w:rPr>
          <w:rFonts w:ascii="Neue Haas Grotesk Text Pro" w:hAnsi="Neue Haas Grotesk Text Pro" w:cstheme="minorHAnsi"/>
          <w:color w:val="201F1E"/>
          <w:sz w:val="19"/>
          <w:szCs w:val="19"/>
        </w:rPr>
        <w:t>, marketing</w:t>
      </w:r>
    </w:p>
    <w:p w14:paraId="52681501" w14:textId="77777777" w:rsidR="007604F9" w:rsidRPr="007B47A4" w:rsidRDefault="007604F9" w:rsidP="007604F9">
      <w:pPr>
        <w:pStyle w:val="Normlnweb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before="0" w:beforeAutospacing="0" w:after="0" w:afterAutospacing="0" w:line="276" w:lineRule="auto"/>
        <w:jc w:val="both"/>
        <w:rPr>
          <w:rFonts w:ascii="Neue Haas Grotesk Text Pro" w:hAnsi="Neue Haas Grotesk Text Pro" w:cstheme="minorHAnsi"/>
          <w:color w:val="201F1E"/>
          <w:sz w:val="19"/>
          <w:szCs w:val="19"/>
        </w:rPr>
      </w:pPr>
      <w:r w:rsidRPr="007B47A4">
        <w:rPr>
          <w:rFonts w:ascii="Neue Haas Grotesk Text Pro" w:hAnsi="Neue Haas Grotesk Text Pro" w:cstheme="minorHAnsi"/>
          <w:color w:val="201F1E"/>
          <w:sz w:val="19"/>
          <w:szCs w:val="19"/>
        </w:rPr>
        <w:t>e-mail: pichova@jccr.cz, tel.: +420 720 047 549</w:t>
      </w:r>
    </w:p>
    <w:p w14:paraId="7DFA9E0D" w14:textId="77777777" w:rsidR="007604F9" w:rsidRPr="001E183D" w:rsidRDefault="007604F9" w:rsidP="007604F9">
      <w:pPr>
        <w:tabs>
          <w:tab w:val="left" w:pos="1397"/>
        </w:tabs>
        <w:rPr>
          <w:rFonts w:ascii="Inter" w:hAnsi="Inter" w:cs="øÁ÷'EF˛"/>
          <w:sz w:val="19"/>
          <w:szCs w:val="19"/>
          <w:lang w:val="en-GB"/>
        </w:rPr>
      </w:pPr>
    </w:p>
    <w:p w14:paraId="4D73BDF2" w14:textId="77777777" w:rsidR="00905820" w:rsidRDefault="00905820"/>
    <w:sectPr w:rsidR="00905820" w:rsidSect="007604F9">
      <w:headerReference w:type="default" r:id="rId5"/>
      <w:footerReference w:type="even" r:id="rId6"/>
      <w:footerReference w:type="default" r:id="rId7"/>
      <w:pgSz w:w="11906" w:h="16838"/>
      <w:pgMar w:top="2835" w:right="794" w:bottom="1546" w:left="794" w:header="754" w:footer="10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Ema_7 SemiBold">
    <w:panose1 w:val="00000000000000000000"/>
    <w:charset w:val="00"/>
    <w:family w:val="auto"/>
    <w:notTrueType/>
    <w:pitch w:val="variable"/>
    <w:sig w:usb0="A000006F" w:usb1="5000004B" w:usb2="00010000" w:usb3="00000000" w:csb0="00000013" w:csb1="00000000"/>
  </w:font>
  <w:font w:name="øÁ÷'EF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Inter Medium">
    <w:altName w:val="Calibri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871802344"/>
      <w:docPartObj>
        <w:docPartGallery w:val="Page Numbers (Bottom of Page)"/>
        <w:docPartUnique/>
      </w:docPartObj>
    </w:sdtPr>
    <w:sdtContent>
      <w:p w14:paraId="4B14AE2F" w14:textId="77777777" w:rsidR="00000000" w:rsidRDefault="00000000" w:rsidP="00B42C0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36B131E" w14:textId="77777777" w:rsidR="00000000" w:rsidRDefault="00000000" w:rsidP="00BA1A8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6C1F" w14:textId="77777777" w:rsidR="00000000" w:rsidRPr="00F00166" w:rsidRDefault="00000000">
    <w:pPr>
      <w:pStyle w:val="Zpat"/>
      <w:rPr>
        <w:rFonts w:ascii="Neue Haas Grotesk Text Pro" w:hAnsi="Neue Haas Grotesk Text Pro"/>
        <w:color w:val="595959" w:themeColor="text1" w:themeTint="A6"/>
        <w:sz w:val="18"/>
        <w:szCs w:val="18"/>
      </w:rPr>
    </w:pPr>
  </w:p>
  <w:p w14:paraId="142EBCE7" w14:textId="77777777" w:rsidR="00000000" w:rsidRPr="00F00166" w:rsidRDefault="00000000" w:rsidP="00710D50">
    <w:pPr>
      <w:pStyle w:val="Zpat"/>
      <w:tabs>
        <w:tab w:val="clear" w:pos="4513"/>
        <w:tab w:val="clear" w:pos="9026"/>
        <w:tab w:val="left" w:pos="3294"/>
      </w:tabs>
      <w:rPr>
        <w:rFonts w:ascii="Neue Haas Grotesk Text Pro" w:hAnsi="Neue Haas Grotesk Text Pro"/>
        <w:color w:val="595959" w:themeColor="text1" w:themeTint="A6"/>
        <w:sz w:val="18"/>
        <w:szCs w:val="18"/>
      </w:rPr>
    </w:pPr>
    <w:r w:rsidRPr="00F00166">
      <w:rPr>
        <w:rFonts w:ascii="Neue Haas Grotesk Text Pro" w:hAnsi="Neue Haas Grotesk Text Pro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DFADF" wp14:editId="2F6DF6EF">
              <wp:simplePos x="0" y="0"/>
              <wp:positionH relativeFrom="column">
                <wp:posOffset>3845560</wp:posOffset>
              </wp:positionH>
              <wp:positionV relativeFrom="paragraph">
                <wp:posOffset>92075</wp:posOffset>
              </wp:positionV>
              <wp:extent cx="1393200" cy="521970"/>
              <wp:effectExtent l="0" t="0" r="16510" b="1143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3200" cy="52197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6782EAD" w14:textId="77777777" w:rsidR="00000000" w:rsidRDefault="00000000" w:rsidP="009879C7">
                          <w:pPr>
                            <w:spacing w:line="276" w:lineRule="auto"/>
                            <w:ind w:right="-67"/>
                            <w:rPr>
                              <w:rFonts w:ascii="Inter Medium" w:hAnsi="Inter Medium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7035C">
                            <w:rPr>
                              <w:rFonts w:ascii="Inter" w:hAnsi="Inter"/>
                              <w:b/>
                              <w:bCs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Mgr. Petr Soukup</w:t>
                          </w:r>
                          <w:r>
                            <w:rPr>
                              <w:rFonts w:ascii="Inter Medium" w:hAnsi="Inter Medium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 ředitel</w:t>
                          </w:r>
                        </w:p>
                        <w:p w14:paraId="4BA3654F" w14:textId="77777777" w:rsidR="00000000" w:rsidRDefault="00000000" w:rsidP="009879C7">
                          <w:pPr>
                            <w:spacing w:line="276" w:lineRule="auto"/>
                            <w:ind w:right="-67"/>
                            <w:rPr>
                              <w:rFonts w:ascii="Inter Medium" w:hAnsi="Inter Medium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Inter Medium" w:hAnsi="Inter Medium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   +420 602 470 313</w:t>
                          </w:r>
                        </w:p>
                        <w:p w14:paraId="567265F5" w14:textId="77777777" w:rsidR="00000000" w:rsidRPr="00E438D0" w:rsidRDefault="00000000" w:rsidP="009879C7">
                          <w:pPr>
                            <w:spacing w:line="276" w:lineRule="auto"/>
                            <w:ind w:right="-67"/>
                            <w:rPr>
                              <w:rFonts w:ascii="Inter Medium" w:hAnsi="Inter Medium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Inter Medium" w:hAnsi="Inter Medium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soukup@jccr.cz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DFAD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02.8pt;margin-top:7.25pt;width:109.7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" filled="f" strokecolor="white [3212]" strokeweight="0">
              <v:textbox>
                <w:txbxContent>
                  <w:p w14:paraId="06782EAD" w14:textId="77777777" w:rsidR="00000000" w:rsidRDefault="00000000" w:rsidP="009879C7">
                    <w:pPr>
                      <w:spacing w:line="276" w:lineRule="auto"/>
                      <w:ind w:right="-67"/>
                      <w:rPr>
                        <w:rFonts w:ascii="Inter Medium" w:hAnsi="Inter Medium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7035C">
                      <w:rPr>
                        <w:rFonts w:ascii="Inter" w:hAnsi="Inter"/>
                        <w:b/>
                        <w:bCs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Mgr. Petr Soukup</w:t>
                    </w:r>
                    <w:r>
                      <w:rPr>
                        <w:rFonts w:ascii="Inter Medium" w:hAnsi="Inter Medium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, ředitel</w:t>
                    </w:r>
                  </w:p>
                  <w:p w14:paraId="4BA3654F" w14:textId="77777777" w:rsidR="00000000" w:rsidRDefault="00000000" w:rsidP="009879C7">
                    <w:pPr>
                      <w:spacing w:line="276" w:lineRule="auto"/>
                      <w:ind w:right="-67"/>
                      <w:rPr>
                        <w:rFonts w:ascii="Inter Medium" w:hAnsi="Inter Medium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Inter Medium" w:hAnsi="Inter Medium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   +420 602 470 313</w:t>
                    </w:r>
                  </w:p>
                  <w:p w14:paraId="567265F5" w14:textId="77777777" w:rsidR="00000000" w:rsidRPr="00E438D0" w:rsidRDefault="00000000" w:rsidP="009879C7">
                    <w:pPr>
                      <w:spacing w:line="276" w:lineRule="auto"/>
                      <w:ind w:right="-67"/>
                      <w:rPr>
                        <w:rFonts w:ascii="Inter Medium" w:hAnsi="Inter Medium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Inter Medium" w:hAnsi="Inter Medium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soukup@jccr.cz</w:t>
                    </w:r>
                  </w:p>
                </w:txbxContent>
              </v:textbox>
            </v:shape>
          </w:pict>
        </mc:Fallback>
      </mc:AlternateContent>
    </w:r>
    <w:r w:rsidRPr="00F00166">
      <w:rPr>
        <w:rFonts w:ascii="Neue Haas Grotesk Text Pro" w:hAnsi="Neue Haas Grotesk Text Pro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6F1F6" wp14:editId="279D3A9E">
              <wp:simplePos x="0" y="0"/>
              <wp:positionH relativeFrom="column">
                <wp:posOffset>2253615</wp:posOffset>
              </wp:positionH>
              <wp:positionV relativeFrom="paragraph">
                <wp:posOffset>92075</wp:posOffset>
              </wp:positionV>
              <wp:extent cx="1236688" cy="646430"/>
              <wp:effectExtent l="0" t="0" r="8255" b="1397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688" cy="64643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9D66BC7" w14:textId="77777777" w:rsidR="00000000" w:rsidRPr="00F00166" w:rsidRDefault="00000000" w:rsidP="00710D50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0166"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   +420 387 201 283</w:t>
                          </w:r>
                        </w:p>
                        <w:p w14:paraId="01F16F43" w14:textId="77777777" w:rsidR="00000000" w:rsidRPr="00F00166" w:rsidRDefault="00000000" w:rsidP="00710D50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0166"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info@jccr.cz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6F1F6" id="Text Box 13" o:spid="_x0000_s1028" type="#_x0000_t202" style="position:absolute;margin-left:177.45pt;margin-top:7.25pt;width:97.4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" filled="f" strokecolor="white [3212]" strokeweight="0">
              <v:textbox>
                <w:txbxContent>
                  <w:p w14:paraId="09D66BC7" w14:textId="77777777" w:rsidR="00000000" w:rsidRPr="00F00166" w:rsidRDefault="00000000" w:rsidP="00710D50">
                    <w:pPr>
                      <w:spacing w:line="276" w:lineRule="auto"/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00166"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   +420 387 201 283</w:t>
                    </w:r>
                  </w:p>
                  <w:p w14:paraId="01F16F43" w14:textId="77777777" w:rsidR="00000000" w:rsidRPr="00F00166" w:rsidRDefault="00000000" w:rsidP="00710D50">
                    <w:pPr>
                      <w:spacing w:line="276" w:lineRule="auto"/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00166"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info@jccr.cz</w:t>
                    </w:r>
                  </w:p>
                </w:txbxContent>
              </v:textbox>
            </v:shape>
          </w:pict>
        </mc:Fallback>
      </mc:AlternateContent>
    </w:r>
    <w:r w:rsidRPr="00F00166">
      <w:rPr>
        <w:rFonts w:ascii="Neue Haas Grotesk Text Pro" w:hAnsi="Neue Haas Grotesk Text Pro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E877A" wp14:editId="5500497B">
              <wp:simplePos x="0" y="0"/>
              <wp:positionH relativeFrom="column">
                <wp:posOffset>-69215</wp:posOffset>
              </wp:positionH>
              <wp:positionV relativeFrom="paragraph">
                <wp:posOffset>93345</wp:posOffset>
              </wp:positionV>
              <wp:extent cx="1973656" cy="940435"/>
              <wp:effectExtent l="0" t="0" r="7620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656" cy="940435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A3F053E" w14:textId="77777777" w:rsidR="00000000" w:rsidRPr="00F00166" w:rsidRDefault="00000000" w:rsidP="00E438D0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0166"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Jihočeská centrála cestovního ruchu</w:t>
                          </w:r>
                        </w:p>
                        <w:p w14:paraId="0EB90ED7" w14:textId="77777777" w:rsidR="00000000" w:rsidRPr="00F00166" w:rsidRDefault="00000000" w:rsidP="00E438D0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0166"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www.jccr.cz</w:t>
                          </w:r>
                        </w:p>
                        <w:p w14:paraId="6C7B167C" w14:textId="77777777" w:rsidR="00000000" w:rsidRPr="00F00166" w:rsidRDefault="00000000" w:rsidP="00E438D0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0166">
                            <w:rPr>
                              <w:rFonts w:ascii="Neue Haas Grotesk Text Pro" w:hAnsi="Neue Haas Grotesk Text Pro"/>
                              <w:color w:val="15A748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www.jiznicechy.cz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DE877A" id="Text Box 9" o:spid="_x0000_s1029" type="#_x0000_t202" style="position:absolute;margin-left:-5.45pt;margin-top:7.35pt;width:155.4pt;height: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" filled="f" strokecolor="white [3212]" strokeweight="0">
              <v:textbox>
                <w:txbxContent>
                  <w:p w14:paraId="6A3F053E" w14:textId="77777777" w:rsidR="00000000" w:rsidRPr="00F00166" w:rsidRDefault="00000000" w:rsidP="00E438D0">
                    <w:pPr>
                      <w:spacing w:line="276" w:lineRule="auto"/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00166"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Jihočeská centrála cestovního ruchu</w:t>
                    </w:r>
                  </w:p>
                  <w:p w14:paraId="0EB90ED7" w14:textId="77777777" w:rsidR="00000000" w:rsidRPr="00F00166" w:rsidRDefault="00000000" w:rsidP="00E438D0">
                    <w:pPr>
                      <w:spacing w:line="276" w:lineRule="auto"/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00166"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www.jccr.cz</w:t>
                    </w:r>
                  </w:p>
                  <w:p w14:paraId="6C7B167C" w14:textId="77777777" w:rsidR="00000000" w:rsidRPr="00F00166" w:rsidRDefault="00000000" w:rsidP="00E438D0">
                    <w:pPr>
                      <w:spacing w:line="276" w:lineRule="auto"/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00166">
                      <w:rPr>
                        <w:rFonts w:ascii="Neue Haas Grotesk Text Pro" w:hAnsi="Neue Haas Grotesk Text Pro"/>
                        <w:color w:val="15A748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www.jiznicechy.cz</w:t>
                    </w:r>
                  </w:p>
                </w:txbxContent>
              </v:textbox>
            </v:shape>
          </w:pict>
        </mc:Fallback>
      </mc:AlternateContent>
    </w:r>
    <w:r w:rsidRPr="00F00166">
      <w:rPr>
        <w:rFonts w:ascii="Neue Haas Grotesk Text Pro" w:hAnsi="Neue Haas Grotesk Text Pro"/>
        <w:color w:val="595959" w:themeColor="text1" w:themeTint="A6"/>
        <w:sz w:val="18"/>
        <w:szCs w:val="18"/>
      </w:rPr>
      <w:tab/>
    </w:r>
  </w:p>
  <w:sdt>
    <w:sdtPr>
      <w:rPr>
        <w:rStyle w:val="slostrnky"/>
        <w:rFonts w:ascii="Neue Haas Grotesk Text Pro" w:hAnsi="Neue Haas Grotesk Text Pro"/>
        <w:b/>
        <w:bCs/>
        <w:color w:val="808180"/>
        <w:sz w:val="16"/>
        <w:szCs w:val="16"/>
      </w:rPr>
      <w:id w:val="707002664"/>
      <w:docPartObj>
        <w:docPartGallery w:val="Page Numbers (Bottom of Page)"/>
        <w:docPartUnique/>
      </w:docPartObj>
    </w:sdtPr>
    <w:sdtEndPr>
      <w:rPr>
        <w:rStyle w:val="slostrnky"/>
        <w:color w:val="15A748"/>
      </w:rPr>
    </w:sdtEndPr>
    <w:sdtContent>
      <w:p w14:paraId="6011A303" w14:textId="77777777" w:rsidR="00000000" w:rsidRPr="00F00166" w:rsidRDefault="00000000" w:rsidP="00BA1A87">
        <w:pPr>
          <w:pStyle w:val="Zpat"/>
          <w:framePr w:wrap="none" w:vAnchor="text" w:hAnchor="margin" w:xAlign="right" w:y="3"/>
          <w:rPr>
            <w:rStyle w:val="slostrnky"/>
            <w:rFonts w:ascii="Neue Haas Grotesk Text Pro" w:hAnsi="Neue Haas Grotesk Text Pro"/>
            <w:b/>
            <w:bCs/>
            <w:color w:val="808180"/>
            <w:sz w:val="16"/>
            <w:szCs w:val="16"/>
          </w:rPr>
        </w:pPr>
        <w:r w:rsidRPr="00F00166">
          <w:rPr>
            <w:rStyle w:val="slostrnky"/>
            <w:rFonts w:ascii="Neue Haas Grotesk Text Pro" w:hAnsi="Neue Haas Grotesk Text Pro"/>
            <w:b/>
            <w:bCs/>
            <w:color w:val="15A748"/>
            <w:sz w:val="16"/>
            <w:szCs w:val="16"/>
          </w:rPr>
          <w:fldChar w:fldCharType="begin"/>
        </w:r>
        <w:r w:rsidRPr="00F00166">
          <w:rPr>
            <w:rStyle w:val="slostrnky"/>
            <w:rFonts w:ascii="Neue Haas Grotesk Text Pro" w:hAnsi="Neue Haas Grotesk Text Pro"/>
            <w:b/>
            <w:bCs/>
            <w:color w:val="15A748"/>
            <w:sz w:val="16"/>
            <w:szCs w:val="16"/>
          </w:rPr>
          <w:instrText xml:space="preserve"> PAGE </w:instrText>
        </w:r>
        <w:r w:rsidRPr="00F00166">
          <w:rPr>
            <w:rStyle w:val="slostrnky"/>
            <w:rFonts w:ascii="Neue Haas Grotesk Text Pro" w:hAnsi="Neue Haas Grotesk Text Pro"/>
            <w:b/>
            <w:bCs/>
            <w:color w:val="15A748"/>
            <w:sz w:val="16"/>
            <w:szCs w:val="16"/>
          </w:rPr>
          <w:fldChar w:fldCharType="separate"/>
        </w:r>
        <w:r w:rsidRPr="00F00166">
          <w:rPr>
            <w:rStyle w:val="slostrnky"/>
            <w:rFonts w:ascii="Neue Haas Grotesk Text Pro" w:hAnsi="Neue Haas Grotesk Text Pro"/>
            <w:b/>
            <w:bCs/>
            <w:noProof/>
            <w:color w:val="15A748"/>
            <w:sz w:val="16"/>
            <w:szCs w:val="16"/>
          </w:rPr>
          <w:t>1</w:t>
        </w:r>
        <w:r w:rsidRPr="00F00166">
          <w:rPr>
            <w:rStyle w:val="slostrnky"/>
            <w:rFonts w:ascii="Neue Haas Grotesk Text Pro" w:hAnsi="Neue Haas Grotesk Text Pro"/>
            <w:b/>
            <w:bCs/>
            <w:color w:val="15A748"/>
            <w:sz w:val="16"/>
            <w:szCs w:val="16"/>
          </w:rPr>
          <w:fldChar w:fldCharType="end"/>
        </w:r>
      </w:p>
    </w:sdtContent>
  </w:sdt>
  <w:p w14:paraId="1FA793AB" w14:textId="77777777" w:rsidR="00000000" w:rsidRPr="00F00166" w:rsidRDefault="00000000" w:rsidP="00BA1A87">
    <w:pPr>
      <w:pStyle w:val="Zpat"/>
      <w:jc w:val="right"/>
      <w:rPr>
        <w:rFonts w:ascii="Neue Haas Grotesk Text Pro" w:hAnsi="Neue Haas Grotesk Text Pr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336F" w14:textId="77777777" w:rsidR="00000000" w:rsidRPr="006C2CD5" w:rsidRDefault="00000000" w:rsidP="005F74C6">
    <w:pPr>
      <w:pStyle w:val="Zhlav"/>
      <w:tabs>
        <w:tab w:val="left" w:pos="3479"/>
        <w:tab w:val="left" w:pos="6901"/>
        <w:tab w:val="right" w:pos="10318"/>
      </w:tabs>
      <w:rPr>
        <w:color w:val="13A538"/>
      </w:rPr>
    </w:pPr>
    <w:r w:rsidRPr="006C2CD5">
      <w:rPr>
        <w:noProof/>
        <w:color w:val="13A53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6B5C7" wp14:editId="6D4889E7">
              <wp:simplePos x="0" y="0"/>
              <wp:positionH relativeFrom="column">
                <wp:posOffset>4802328</wp:posOffset>
              </wp:positionH>
              <wp:positionV relativeFrom="paragraph">
                <wp:posOffset>-74056</wp:posOffset>
              </wp:positionV>
              <wp:extent cx="1861227" cy="1003935"/>
              <wp:effectExtent l="0" t="0" r="18415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1227" cy="1003935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D59D919" w14:textId="77777777" w:rsidR="00000000" w:rsidRPr="00F00166" w:rsidRDefault="00000000" w:rsidP="008C65C1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3A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0166">
                            <w:rPr>
                              <w:rFonts w:ascii="Neue Haas Grotesk Text Pro" w:hAnsi="Neue Haas Grotesk Text Pro"/>
                              <w:color w:val="13A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Tisková zpráva </w:t>
                          </w:r>
                        </w:p>
                        <w:p w14:paraId="5AEA80CD" w14:textId="77777777" w:rsidR="00000000" w:rsidRPr="00F00166" w:rsidRDefault="00000000" w:rsidP="008C65C1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3A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15C27D0" w14:textId="77777777" w:rsidR="00000000" w:rsidRPr="00F00166" w:rsidRDefault="00000000" w:rsidP="008C65C1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3A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Neue Haas Grotesk Text Pro" w:hAnsi="Neue Haas Grotesk Text Pro"/>
                              <w:color w:val="13A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10.2.2025</w:t>
                          </w:r>
                        </w:p>
                        <w:p w14:paraId="7770539D" w14:textId="77777777" w:rsidR="00000000" w:rsidRPr="00F00166" w:rsidRDefault="00000000" w:rsidP="008C65C1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3A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B44B462" w14:textId="77777777" w:rsidR="00000000" w:rsidRPr="00F00166" w:rsidRDefault="00000000" w:rsidP="008C65C1">
                          <w:pPr>
                            <w:spacing w:line="276" w:lineRule="auto"/>
                            <w:rPr>
                              <w:rFonts w:ascii="Neue Haas Grotesk Text Pro" w:hAnsi="Neue Haas Grotesk Text Pro"/>
                              <w:color w:val="13A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Neue Haas Grotesk Text Pro" w:hAnsi="Neue Haas Grotesk Text Pro"/>
                              <w:color w:val="13A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České</w:t>
                          </w:r>
                          <w:r>
                            <w:rPr>
                              <w:rFonts w:ascii="Neue Haas Grotesk Text Pro" w:hAnsi="Neue Haas Grotesk Text Pro"/>
                              <w:color w:val="13A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Budějovice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6B5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15pt;margin-top:-5.85pt;width:146.55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" filled="f" strokecolor="white [3212]" strokeweight="0">
              <v:textbox>
                <w:txbxContent>
                  <w:p w14:paraId="5D59D919" w14:textId="77777777" w:rsidR="00000000" w:rsidRPr="00F00166" w:rsidRDefault="00000000" w:rsidP="008C65C1">
                    <w:pPr>
                      <w:spacing w:line="276" w:lineRule="auto"/>
                      <w:rPr>
                        <w:rFonts w:ascii="Neue Haas Grotesk Text Pro" w:hAnsi="Neue Haas Grotesk Text Pro"/>
                        <w:color w:val="13A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00166">
                      <w:rPr>
                        <w:rFonts w:ascii="Neue Haas Grotesk Text Pro" w:hAnsi="Neue Haas Grotesk Text Pro"/>
                        <w:color w:val="13A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Tisková zpráva </w:t>
                    </w:r>
                  </w:p>
                  <w:p w14:paraId="5AEA80CD" w14:textId="77777777" w:rsidR="00000000" w:rsidRPr="00F00166" w:rsidRDefault="00000000" w:rsidP="008C65C1">
                    <w:pPr>
                      <w:spacing w:line="276" w:lineRule="auto"/>
                      <w:rPr>
                        <w:rFonts w:ascii="Neue Haas Grotesk Text Pro" w:hAnsi="Neue Haas Grotesk Text Pro"/>
                        <w:color w:val="13A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15C27D0" w14:textId="77777777" w:rsidR="00000000" w:rsidRPr="00F00166" w:rsidRDefault="00000000" w:rsidP="008C65C1">
                    <w:pPr>
                      <w:spacing w:line="276" w:lineRule="auto"/>
                      <w:rPr>
                        <w:rFonts w:ascii="Neue Haas Grotesk Text Pro" w:hAnsi="Neue Haas Grotesk Text Pro"/>
                        <w:color w:val="13A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Neue Haas Grotesk Text Pro" w:hAnsi="Neue Haas Grotesk Text Pro"/>
                        <w:color w:val="13A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10.2.2025</w:t>
                    </w:r>
                  </w:p>
                  <w:p w14:paraId="7770539D" w14:textId="77777777" w:rsidR="00000000" w:rsidRPr="00F00166" w:rsidRDefault="00000000" w:rsidP="008C65C1">
                    <w:pPr>
                      <w:spacing w:line="276" w:lineRule="auto"/>
                      <w:rPr>
                        <w:rFonts w:ascii="Neue Haas Grotesk Text Pro" w:hAnsi="Neue Haas Grotesk Text Pro"/>
                        <w:color w:val="13A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B44B462" w14:textId="77777777" w:rsidR="00000000" w:rsidRPr="00F00166" w:rsidRDefault="00000000" w:rsidP="008C65C1">
                    <w:pPr>
                      <w:spacing w:line="276" w:lineRule="auto"/>
                      <w:rPr>
                        <w:rFonts w:ascii="Neue Haas Grotesk Text Pro" w:hAnsi="Neue Haas Grotesk Text Pro"/>
                        <w:color w:val="13A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Neue Haas Grotesk Text Pro" w:hAnsi="Neue Haas Grotesk Text Pro"/>
                        <w:color w:val="13A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České</w:t>
                    </w:r>
                    <w:r>
                      <w:rPr>
                        <w:rFonts w:ascii="Neue Haas Grotesk Text Pro" w:hAnsi="Neue Haas Grotesk Text Pro"/>
                        <w:color w:val="13A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Budějovice</w:t>
                    </w:r>
                  </w:p>
                </w:txbxContent>
              </v:textbox>
            </v:shape>
          </w:pict>
        </mc:Fallback>
      </mc:AlternateContent>
    </w:r>
    <w:r w:rsidRPr="006C2CD5">
      <w:rPr>
        <w:noProof/>
        <w:color w:val="13A538"/>
      </w:rPr>
      <w:drawing>
        <wp:anchor distT="0" distB="0" distL="114300" distR="114300" simplePos="0" relativeHeight="251663360" behindDoc="0" locked="0" layoutInCell="1" allowOverlap="1" wp14:anchorId="12DF515E" wp14:editId="1C412CBC">
          <wp:simplePos x="0" y="0"/>
          <wp:positionH relativeFrom="column">
            <wp:posOffset>2540</wp:posOffset>
          </wp:positionH>
          <wp:positionV relativeFrom="paragraph">
            <wp:posOffset>1270</wp:posOffset>
          </wp:positionV>
          <wp:extent cx="2616200" cy="6477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F9"/>
    <w:rsid w:val="001915F4"/>
    <w:rsid w:val="00194249"/>
    <w:rsid w:val="002C63EA"/>
    <w:rsid w:val="007604F9"/>
    <w:rsid w:val="0088714E"/>
    <w:rsid w:val="00905820"/>
    <w:rsid w:val="00DF0737"/>
    <w:rsid w:val="00F57CD6"/>
    <w:rsid w:val="00F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9B0"/>
  <w15:chartTrackingRefBased/>
  <w15:docId w15:val="{4184A45E-978F-43FF-8959-0043F54C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4F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04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04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04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04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04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04F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04F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04F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04F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0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0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0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04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04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04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04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04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04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0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6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04F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60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04F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604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04F9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604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0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04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04F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604F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4F9"/>
    <w:rPr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604F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4F9"/>
    <w:rPr>
      <w:kern w:val="0"/>
      <w:sz w:val="24"/>
      <w:szCs w:val="24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7604F9"/>
  </w:style>
  <w:style w:type="paragraph" w:styleId="Normlnweb">
    <w:name w:val="Normal (Web)"/>
    <w:basedOn w:val="Normln"/>
    <w:uiPriority w:val="99"/>
    <w:unhideWhenUsed/>
    <w:rsid w:val="007604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Píchová</dc:creator>
  <cp:keywords/>
  <dc:description/>
  <cp:lastModifiedBy>Jana Píchová</cp:lastModifiedBy>
  <cp:revision>4</cp:revision>
  <dcterms:created xsi:type="dcterms:W3CDTF">2025-02-10T07:48:00Z</dcterms:created>
  <dcterms:modified xsi:type="dcterms:W3CDTF">2025-02-10T07:52:00Z</dcterms:modified>
</cp:coreProperties>
</file>